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170" w:rsidRPr="00DF3118" w:rsidRDefault="00942170" w:rsidP="00942170">
      <w:pPr>
        <w:spacing w:line="228" w:lineRule="auto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942170" w:rsidRPr="00DF3118" w:rsidRDefault="00942170" w:rsidP="003F0F01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Пермского края</w:t>
      </w:r>
    </w:p>
    <w:p w:rsidR="00942170" w:rsidRPr="00DF3118" w:rsidRDefault="00942170" w:rsidP="003F0F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 xml:space="preserve">Отдел образования администрации </w:t>
      </w:r>
      <w:proofErr w:type="spellStart"/>
      <w:r w:rsidRPr="00DF3118">
        <w:rPr>
          <w:rFonts w:ascii="Times New Roman" w:hAnsi="Times New Roman" w:cs="Times New Roman"/>
          <w:color w:val="000000"/>
          <w:sz w:val="24"/>
          <w:szCs w:val="24"/>
        </w:rPr>
        <w:t>Юсьвинского</w:t>
      </w:r>
      <w:proofErr w:type="spellEnd"/>
      <w:r w:rsidRPr="00DF3118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 Пермского края</w:t>
      </w:r>
    </w:p>
    <w:p w:rsidR="00942170" w:rsidRPr="00DF3118" w:rsidRDefault="00942170" w:rsidP="003F0F01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942170" w:rsidRPr="00A043D6" w:rsidRDefault="00942170" w:rsidP="003F0F01">
      <w:pPr>
        <w:tabs>
          <w:tab w:val="left" w:pos="8364"/>
        </w:tabs>
        <w:spacing w:after="0"/>
        <w:ind w:right="249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«Архангельская средняя общеобразовательная школа»</w:t>
      </w:r>
    </w:p>
    <w:tbl>
      <w:tblPr>
        <w:tblpPr w:leftFromText="180" w:rightFromText="18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942170" w:rsidRPr="00DF3118" w:rsidTr="0012564C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170" w:rsidRPr="00DF3118" w:rsidRDefault="00942170" w:rsidP="001256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942170" w:rsidRPr="00DF3118" w:rsidRDefault="00942170" w:rsidP="0012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На заседании МО учителей начальных классов</w:t>
            </w:r>
          </w:p>
          <w:p w:rsidR="00942170" w:rsidRPr="00DF3118" w:rsidRDefault="00942170" w:rsidP="0012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942170" w:rsidRPr="00DF3118" w:rsidRDefault="005B19FC" w:rsidP="0012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 /Селина О</w:t>
            </w:r>
            <w:r w:rsidR="00942170" w:rsidRPr="00DF31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bookmarkStart w:id="0" w:name="_GoBack"/>
            <w:bookmarkEnd w:id="0"/>
          </w:p>
          <w:p w:rsidR="00942170" w:rsidRPr="00DF3118" w:rsidRDefault="00942170" w:rsidP="0012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Протокол №_____</w:t>
            </w:r>
          </w:p>
          <w:p w:rsidR="00942170" w:rsidRPr="00DF3118" w:rsidRDefault="004C60E4" w:rsidP="0012564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«____»_________2024</w:t>
            </w:r>
            <w:r w:rsidR="00942170" w:rsidRPr="00DF31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70" w:rsidRPr="00DF3118" w:rsidRDefault="00942170" w:rsidP="001256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942170" w:rsidRPr="00DF3118" w:rsidRDefault="00942170" w:rsidP="0012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по УМ</w:t>
            </w: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942170" w:rsidRPr="00DF3118" w:rsidRDefault="00942170" w:rsidP="0012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___________/ Селина Л.И. </w:t>
            </w:r>
          </w:p>
          <w:p w:rsidR="00942170" w:rsidRPr="00DF3118" w:rsidRDefault="004C60E4" w:rsidP="0012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«____»________2024</w:t>
            </w:r>
            <w:r w:rsidR="00942170" w:rsidRPr="00DF31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42170" w:rsidRPr="00DF3118" w:rsidRDefault="00942170" w:rsidP="0012564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170" w:rsidRPr="00DF3118" w:rsidRDefault="00942170" w:rsidP="001256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942170" w:rsidRPr="00DF3118" w:rsidRDefault="00942170" w:rsidP="0012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942170" w:rsidRPr="00DF3118" w:rsidRDefault="00942170" w:rsidP="0012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__________/ </w:t>
            </w:r>
            <w:proofErr w:type="spellStart"/>
            <w:r w:rsidR="004C60E4">
              <w:rPr>
                <w:rFonts w:ascii="Times New Roman" w:hAnsi="Times New Roman" w:cs="Times New Roman"/>
                <w:sz w:val="24"/>
                <w:szCs w:val="24"/>
              </w:rPr>
              <w:t>Чакилева</w:t>
            </w:r>
            <w:proofErr w:type="spellEnd"/>
            <w:r w:rsidR="004C60E4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2170" w:rsidRPr="00DF3118" w:rsidRDefault="00942170" w:rsidP="0012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Приказ №________________</w:t>
            </w:r>
          </w:p>
          <w:p w:rsidR="00942170" w:rsidRPr="00DF3118" w:rsidRDefault="004C60E4" w:rsidP="0012564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«____»__________2024</w:t>
            </w:r>
            <w:r w:rsidR="00942170" w:rsidRPr="00DF31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942170" w:rsidRDefault="00942170" w:rsidP="00942170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</w:rPr>
      </w:pPr>
      <w:r w:rsidRPr="00DF3118"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                             </w:t>
      </w:r>
    </w:p>
    <w:p w:rsidR="00942170" w:rsidRDefault="00942170" w:rsidP="00942170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                 </w:t>
      </w:r>
      <w:r w:rsidRPr="00DF3118">
        <w:rPr>
          <w:rFonts w:ascii="Times New Roman" w:hAnsi="Times New Roman" w:cs="Times New Roman"/>
          <w:b/>
          <w:color w:val="000000"/>
          <w:sz w:val="24"/>
        </w:rPr>
        <w:t xml:space="preserve">  </w:t>
      </w:r>
    </w:p>
    <w:p w:rsidR="00942170" w:rsidRPr="00DF3118" w:rsidRDefault="00942170" w:rsidP="00942170">
      <w:pPr>
        <w:spacing w:before="1038" w:line="228" w:lineRule="auto"/>
        <w:ind w:right="364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</w:t>
      </w:r>
    </w:p>
    <w:p w:rsidR="00942170" w:rsidRDefault="00942170" w:rsidP="0094217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Рабочая программа</w:t>
      </w:r>
    </w:p>
    <w:p w:rsidR="00942170" w:rsidRDefault="00942170" w:rsidP="0094217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учебного предмета</w:t>
      </w:r>
    </w:p>
    <w:p w:rsidR="00942170" w:rsidRDefault="0012564C" w:rsidP="0094217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«Труд</w:t>
      </w:r>
      <w:r w:rsidR="00942170">
        <w:rPr>
          <w:rFonts w:ascii="Times New Roman" w:hAnsi="Times New Roman" w:cs="Times New Roman"/>
          <w:color w:val="000000"/>
          <w:sz w:val="24"/>
        </w:rPr>
        <w:t>»</w:t>
      </w:r>
    </w:p>
    <w:p w:rsidR="00942170" w:rsidRDefault="00942170" w:rsidP="0094217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для 2 класса начального общего образования</w:t>
      </w:r>
    </w:p>
    <w:p w:rsidR="00942170" w:rsidRDefault="0012564C" w:rsidP="0094217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на 2024-2025</w:t>
      </w:r>
      <w:r w:rsidR="00942170">
        <w:rPr>
          <w:rFonts w:ascii="Times New Roman" w:hAnsi="Times New Roman" w:cs="Times New Roman"/>
          <w:color w:val="000000"/>
          <w:sz w:val="24"/>
        </w:rPr>
        <w:t xml:space="preserve"> учебный год</w:t>
      </w:r>
    </w:p>
    <w:p w:rsidR="00942170" w:rsidRPr="00DF3118" w:rsidRDefault="00942170" w:rsidP="00942170">
      <w:pPr>
        <w:spacing w:before="72" w:line="228" w:lineRule="auto"/>
        <w:ind w:right="-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                                        </w:t>
      </w:r>
      <w:r w:rsidRPr="00DF3118">
        <w:rPr>
          <w:rFonts w:ascii="Times New Roman" w:hAnsi="Times New Roman" w:cs="Times New Roman"/>
          <w:color w:val="000000"/>
          <w:sz w:val="24"/>
        </w:rPr>
        <w:t>Составитель:</w:t>
      </w:r>
      <w:r w:rsidR="004C60E4">
        <w:rPr>
          <w:rFonts w:ascii="Times New Roman" w:hAnsi="Times New Roman" w:cs="Times New Roman"/>
          <w:color w:val="000000"/>
          <w:sz w:val="24"/>
        </w:rPr>
        <w:t xml:space="preserve"> Котельникова Ксения Александровна</w:t>
      </w:r>
      <w:r w:rsidRPr="00DF3118">
        <w:rPr>
          <w:rFonts w:ascii="Times New Roman" w:hAnsi="Times New Roman" w:cs="Times New Roman"/>
          <w:color w:val="000000"/>
          <w:sz w:val="24"/>
        </w:rPr>
        <w:t>,</w:t>
      </w:r>
    </w:p>
    <w:p w:rsidR="00942170" w:rsidRDefault="00942170" w:rsidP="0094217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                    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учитель начальных классов</w:t>
      </w:r>
    </w:p>
    <w:p w:rsidR="00942170" w:rsidRDefault="00942170" w:rsidP="0094217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942170" w:rsidRDefault="00942170" w:rsidP="00942170">
      <w:pPr>
        <w:spacing w:before="70" w:line="228" w:lineRule="auto"/>
        <w:ind w:right="36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color w:val="000000"/>
          <w:sz w:val="24"/>
        </w:rPr>
        <w:t>с.А</w:t>
      </w:r>
      <w:r>
        <w:rPr>
          <w:rFonts w:ascii="Times New Roman" w:hAnsi="Times New Roman" w:cs="Times New Roman"/>
          <w:color w:val="000000"/>
          <w:sz w:val="24"/>
        </w:rPr>
        <w:t>рханг</w:t>
      </w:r>
      <w:r w:rsidR="004C60E4">
        <w:rPr>
          <w:rFonts w:ascii="Times New Roman" w:hAnsi="Times New Roman" w:cs="Times New Roman"/>
          <w:color w:val="000000"/>
          <w:sz w:val="24"/>
        </w:rPr>
        <w:t>ельское,  2024</w:t>
      </w:r>
      <w:r w:rsidRPr="00DF3118">
        <w:rPr>
          <w:rFonts w:ascii="Times New Roman" w:hAnsi="Times New Roman" w:cs="Times New Roman"/>
          <w:color w:val="000000"/>
          <w:sz w:val="24"/>
        </w:rPr>
        <w:t>г.</w:t>
      </w:r>
    </w:p>
    <w:p w:rsidR="00202BAD" w:rsidRPr="00202BAD" w:rsidRDefault="00202BAD" w:rsidP="00942170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</w:p>
    <w:p w:rsidR="00202BAD" w:rsidRPr="00202BAD" w:rsidRDefault="00202BAD" w:rsidP="00202BAD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ПОЯСНИТЕЛЬНАЯ ЗАПИСКА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Во втором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саморегуляция</w:t>
      </w:r>
      <w:proofErr w:type="spell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Планируемые результаты включают личностные, </w:t>
      </w:r>
      <w:proofErr w:type="spell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ОБЩАЯ ХАРАКТЕРИСТИКА УЧЕБНОГО ПРЕДМЕТА «ТЕХНОЛОГИЯ»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</w:t>
      </w:r>
      <w:proofErr w:type="gram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ии у о</w:t>
      </w:r>
      <w:proofErr w:type="gram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курсе технологии осуществляется реализация широкого спектра </w:t>
      </w:r>
      <w:proofErr w:type="spell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связей.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Математика </w:t>
      </w: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Окружающий мир </w:t>
      </w: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природные формы и конструкции как универсальный источник инженерно- художественных идей для мастера; природа как источник сырья, этнокультурные традиции.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Родной язык </w:t>
      </w: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Литературное чтени</w:t>
      </w: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е — работа с текстами для создания образа, реализуемого в изделии.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ЦЕЛИ ИЗУЧЕН</w:t>
      </w:r>
      <w:r w:rsidR="0012564C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ИЯ УЧЕБНОГО ПРЕДМЕТА «Труд</w:t>
      </w:r>
      <w:r w:rsidRPr="00C92178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»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Основной целью </w:t>
      </w: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</w:t>
      </w:r>
      <w:proofErr w:type="gram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Образовательные задачи курса: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Развивающие задачи: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Воспитательные задачи: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, активности и инициативности;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 и творческого отношения к продуктивной созидательной деятельности,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мотивации успеха и достижений, стремления к творческой самореализации;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МЕСТО УЧЕБНОГО ПРЕДМЕТА «ТЕХНОЛОГИЯ» В УЧЕБНОМ ПЛАНЕ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требованиям ФГОС общее ч</w:t>
      </w:r>
      <w:r w:rsidR="0012564C">
        <w:rPr>
          <w:rFonts w:ascii="Times New Roman" w:eastAsia="Times New Roman" w:hAnsi="Times New Roman" w:cs="Times New Roman"/>
          <w:color w:val="000000"/>
          <w:sz w:val="24"/>
          <w:szCs w:val="24"/>
        </w:rPr>
        <w:t>исло часов на изучение курса «Труд</w:t>
      </w: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» во 2 классе — 34 часа (по 1 часу в неделю)</w:t>
      </w:r>
    </w:p>
    <w:p w:rsidR="00202BAD" w:rsidRPr="00EC71B0" w:rsidRDefault="00202BAD" w:rsidP="00EC7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СОДЕРЖАНИЕ УЧЕБНОГО ПРЕДМЕТ</w:t>
      </w:r>
      <w:r w:rsidR="00EC71B0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А</w:t>
      </w:r>
    </w:p>
    <w:p w:rsidR="00202BAD" w:rsidRPr="0012564C" w:rsidRDefault="00202BAD" w:rsidP="00C921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64C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Технологии, профессии и производства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02BAD" w:rsidRPr="0012564C" w:rsidRDefault="00202BAD" w:rsidP="00C921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64C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 ручной обработки материалов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</w:t>
      </w:r>
      <w:proofErr w:type="gram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Технология обработки бумаги и картона.</w:t>
      </w: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— </w:t>
      </w:r>
      <w:proofErr w:type="spell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биговка</w:t>
      </w:r>
      <w:proofErr w:type="spell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. Подвижное соединение деталей на проволоку, толстую нитку.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Технология обработки текстильных материалов.</w:t>
      </w: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 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дополнительных материалов (например, проволока, пряжа, бусины и др.).</w:t>
      </w:r>
    </w:p>
    <w:p w:rsidR="00202BAD" w:rsidRPr="0012564C" w:rsidRDefault="00202BAD" w:rsidP="00C921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64C">
        <w:rPr>
          <w:rFonts w:ascii="Times New Roman" w:eastAsia="Times New Roman" w:hAnsi="Times New Roman" w:cs="Times New Roman"/>
          <w:b/>
          <w:bCs/>
          <w:sz w:val="24"/>
          <w:szCs w:val="24"/>
        </w:rPr>
        <w:t>Конструирование и моделирование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202BAD" w:rsidRPr="0012564C" w:rsidRDefault="00202BAD" w:rsidP="00C921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64C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Информационно-коммуникативные технологии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Демонстрация учителем готовых материалов на информационных носителях. Поиск информации. Интернет как источник информации.</w:t>
      </w:r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Универсальные учебные действия</w:t>
      </w:r>
      <w:r w:rsidRPr="00C92178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C92178">
        <w:rPr>
          <w:rFonts w:ascii="Times New Roman" w:eastAsia="Times New Roman" w:hAnsi="Times New Roman" w:cs="Times New Roman"/>
          <w:b/>
          <w:bCs/>
          <w:i/>
          <w:iCs/>
          <w:color w:val="252525"/>
          <w:sz w:val="24"/>
          <w:szCs w:val="24"/>
          <w:shd w:val="clear" w:color="auto" w:fill="FFFFFF"/>
        </w:rPr>
        <w:t>Познавательные УУД: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ориентироваться в терминах, используемых в технологии (в пределах </w:t>
      </w:r>
      <w:proofErr w:type="gram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); выполнять работу в соответствии с образцом, инструкцией, устной или письменной;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действия анализа и синтеза, сравнения, группировки с учётом указанных критериев; строить рассуждения, делать умозаключения, проверять их в практической работе; воспроизводить порядок действий при решении учебной/практической задачи;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решение простых задач в умственной и материализованной форме.</w:t>
      </w:r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i/>
          <w:iCs/>
          <w:color w:val="252525"/>
          <w:sz w:val="24"/>
          <w:szCs w:val="24"/>
          <w:shd w:val="clear" w:color="auto" w:fill="FFFFFF"/>
        </w:rPr>
        <w:t>Работа с информацией: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получать информацию из учебника и других дидактических материалов, использовать её в работе; понимать и анализировать знаково-символическую информацию (чертёж, эскиз, рисунок, схема) и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работу в соответствии с ней.</w:t>
      </w:r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i/>
          <w:iCs/>
          <w:color w:val="252525"/>
          <w:sz w:val="24"/>
          <w:szCs w:val="24"/>
          <w:shd w:val="clear" w:color="auto" w:fill="FFFFFF"/>
        </w:rPr>
        <w:t>Коммуникативные УУД: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правила участия в учебном диалоге: задавать вопросы, дополнять ответы одноклассников,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делиться впечатлениями о прослушанном (прочитанном) тексте, рассказе учителя; о выполненной работе, созданном изделии.</w:t>
      </w:r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i/>
          <w:iCs/>
          <w:color w:val="252525"/>
          <w:sz w:val="24"/>
          <w:szCs w:val="24"/>
          <w:shd w:val="clear" w:color="auto" w:fill="FFFFFF"/>
        </w:rPr>
        <w:t>Регулятивные УУД: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принимать учебную задачу; организовывать свою деятельность;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предлагаемый план действий, действовать по плану;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необходимые действия для получения практического результата, планировать работу;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действия контроля и оценки;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советы, оценку учителя и одноклассников, стараться учитывать их в работе.</w:t>
      </w:r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i/>
          <w:iCs/>
          <w:color w:val="252525"/>
          <w:sz w:val="24"/>
          <w:szCs w:val="24"/>
          <w:shd w:val="clear" w:color="auto" w:fill="FFFFFF"/>
        </w:rPr>
        <w:t>Совместная деятельность: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:rsidR="00202BAD" w:rsidRPr="00942170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2170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ПЛАНИРУЕМЫЕ РЕЗУЛЬТАТЫ ОСВОЕНИЯ УЧЕБНОГО ПРЕДМЕТА «ТЕХНОЛОГИЯ» НА УРОВНЕ НАЧАЛЬНОГО ОБЩЕГО ОБРАЗОВАНИЯ</w:t>
      </w:r>
    </w:p>
    <w:p w:rsidR="00202BAD" w:rsidRPr="00942170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42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 РЕЗУЛЬТАТЫ </w:t>
      </w:r>
      <w:proofErr w:type="gramStart"/>
      <w:r w:rsidRPr="00942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ОБУЧАЮЩЕГОСЯ</w:t>
      </w:r>
      <w:proofErr w:type="gramEnd"/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предмета «Технология» у обучающегося будут сформированы следующие личностные новообразования: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проявление </w:t>
      </w:r>
      <w:proofErr w:type="gram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устойчивых</w:t>
      </w:r>
      <w:proofErr w:type="gram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волевых качества и способность к </w:t>
      </w:r>
      <w:proofErr w:type="spell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МЕТАПРЕДМЕТНЫЕ РЕЗУЛЬТАТЫ </w:t>
      </w:r>
      <w:proofErr w:type="gramStart"/>
      <w:r w:rsidRPr="00C92178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ОБУЧАЮЩЕГОСЯ</w:t>
      </w:r>
      <w:proofErr w:type="gramEnd"/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Познавательные УУД: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), использовать изученную терминологию в своих устных и письменных высказываниях;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группы объектов/изделий, выделять в них общее и различия;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Работа с информацией: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моделями;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Коммуникативные УУД: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тексты-описания на основе наблюдений (рассматривания) изделий декоративно- прикладного искусства народов России;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Регулятивные УУД: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правила безопасности труда при выполнении работы; планировать работу, соотносить свои действия с поставленной целью;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проявлять </w:t>
      </w:r>
      <w:proofErr w:type="gram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волевую</w:t>
      </w:r>
      <w:proofErr w:type="gram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саморегуляцию</w:t>
      </w:r>
      <w:proofErr w:type="spell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выполнении работы.</w:t>
      </w:r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Совместная деятельность: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ПРЕДМЕТНЫЕ РЕЗУЛЬТАТЫ ОСВОЕНИЯ КУРСА «ТЕХНОЛОГИЯ»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 </w:t>
      </w:r>
      <w:r w:rsidRPr="00C92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 втором </w:t>
      </w: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классе </w:t>
      </w:r>
      <w:proofErr w:type="gram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выполнять задания по самостоятельно составленному плану;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элементарные общие правила создания рукотворного мира (прочность, удобство, эстетическая выразительность — симметрия, асимметрия, равновесие); наблюдать гармонию предметов и окружающей среды; называть характерные особенности изученных видов декоративно- прикладного искусства;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 др.);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</w:t>
      </w:r>
      <w:proofErr w:type="spell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биговку</w:t>
      </w:r>
      <w:proofErr w:type="spell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оформлять изделия и соединять детали освоенными ручными строчками;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смысл понятия «развёртка» (трёхмерного предмета); соотносить объёмную конструкцию с изображениями её развёртки;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макет от модели, строить трёхмерный макет из готовой развёртки;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несложные конструкторско-технологические задачи;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выбор, какое мнение принять — своё или другое, высказанное в ходе обсуждения; выполнять работу в малых группах, осуществлять сотрудничество;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02BAD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называть профессии людей, работающих в сфере обслуживания.</w:t>
      </w:r>
    </w:p>
    <w:p w:rsidR="00363BF7" w:rsidRDefault="00363BF7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3BF7" w:rsidRPr="009B63AF" w:rsidRDefault="00363BF7" w:rsidP="00363BF7">
      <w:pPr>
        <w:shd w:val="clear" w:color="auto" w:fill="FFFFFF"/>
        <w:spacing w:after="0" w:line="240" w:lineRule="atLeast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</w:rPr>
      </w:pPr>
      <w:r w:rsidRPr="009B63AF"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u w:val="single"/>
          <w:bdr w:val="none" w:sz="0" w:space="0" w:color="auto" w:frame="1"/>
        </w:rPr>
        <w:t>Пояснительная записка</w:t>
      </w:r>
    </w:p>
    <w:p w:rsidR="00363BF7" w:rsidRPr="00EC71B0" w:rsidRDefault="00363BF7" w:rsidP="00363B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Адаптированная рабочая программа учебного предмета «Технология» составлена в соответствии:</w:t>
      </w:r>
    </w:p>
    <w:p w:rsidR="00363BF7" w:rsidRPr="00EC71B0" w:rsidRDefault="00363BF7" w:rsidP="00363BF7">
      <w:pPr>
        <w:shd w:val="clear" w:color="auto" w:fill="FFFFFF"/>
        <w:spacing w:after="0" w:afterAutospacing="1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- требований к результатам освоения АООП НОО обучающихся с ОВЗ (вариант 7.2);</w:t>
      </w:r>
    </w:p>
    <w:p w:rsidR="00363BF7" w:rsidRPr="00EC71B0" w:rsidRDefault="00363BF7" w:rsidP="00363BF7">
      <w:pPr>
        <w:shd w:val="clear" w:color="auto" w:fill="FFFFFF"/>
        <w:spacing w:after="0" w:afterAutospacing="1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- программы формирования универсальных (базовых) учебных действий.</w:t>
      </w:r>
    </w:p>
    <w:p w:rsidR="00363BF7" w:rsidRPr="00EC71B0" w:rsidRDefault="00363BF7" w:rsidP="00363B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Данная программа адресована </w:t>
      </w:r>
      <w:proofErr w:type="gramStart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обучающимся</w:t>
      </w:r>
      <w:proofErr w:type="gramEnd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2  классов, обучающихся по АООП НОО обучающихся с ЗПР (вариант 7.2) муниципального общеобразовательного учреждения «Архангельская СОШ»».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Данная программа предполагает обучение детей с ОВЗ (вариант 7.2). Получение детьми с ОВЗ образования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и социальной деятельности.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Особенности детей с ограниченными возможностями.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Дети с ограниченными возможностями здоровья – это дети, состояние здоровья которых препятствует освоению образовательных программ вне специальных условий обучения и воспитания. Вариант 7.2 предполагает, что обучающийся с ЗПР 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здоровья. Данный вариант предполагает пролонгированные сроки обучения: пять лет, за счет введения первого дополнительного класса.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Вариант 7.2 предназначен для образования обучающихся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или неравномерное становление познавательной деятельности). Отмечаются нарушения внимания, памяти, восприятия и других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Особые образовательные потребности различаются у детей разных категорий, поскольку задаются спецификой нарушения психического развития и определяют особую логику построения учебного процесса, находят свое отражение в структуре и содержании образования.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Цель:</w:t>
      </w: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приобретения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Задачи: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- стимулировать и развитие любознательности, интереса к технике, потребности познавать культурные традиции своего региона, России и других государств;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lastRenderedPageBreak/>
        <w:t>- формировать целостной картины мира материальной и духовной культуры как продукта творческой предметно-преобразующей деятельности человека;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- формировать мотивации успеха и достижений, творческой самореализации на основе организации предметно-преобразующей, художественно-конструкторской деятельности;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- формировать первоначальных конструкторско-технологических знаний и умений;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- развивать     знаково-символического     и          пространственного мышления, творческого и репродуктивного воображения; творческого мышления;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- развивать     регулятивной            структуры      деятельности,            включающей целеполагание, планирование (умение составлять план действий и применять его для решения практических задач), прогнозирование, контроль, коррекцию и оценку;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- формировать внутреннего плана деятельности на основе поэтапной отработки предметно-преобразовательных действий;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- развивать коммуникативной компетентности младших школьников на основе организации совместной продуктивной деятельности;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- знакомить с миром профессий, их социальным значением, историей возникновения и развития;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proofErr w:type="gramStart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научить первоначальным умениям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 </w:t>
      </w:r>
      <w:proofErr w:type="gramEnd"/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363BF7" w:rsidRPr="00EC71B0" w:rsidRDefault="00363BF7" w:rsidP="00363BF7">
      <w:pPr>
        <w:shd w:val="clear" w:color="auto" w:fill="FFFFFF"/>
        <w:spacing w:after="0" w:line="240" w:lineRule="atLeast"/>
        <w:ind w:left="720"/>
        <w:jc w:val="both"/>
        <w:outlineLvl w:val="0"/>
        <w:rPr>
          <w:rFonts w:ascii="Times New Roman" w:eastAsia="Times New Roman" w:hAnsi="Times New Roman" w:cs="Times New Roman"/>
          <w:color w:val="111115"/>
          <w:kern w:val="36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kern w:val="36"/>
          <w:sz w:val="24"/>
          <w:szCs w:val="24"/>
          <w:u w:val="single"/>
          <w:bdr w:val="none" w:sz="0" w:space="0" w:color="auto" w:frame="1"/>
        </w:rPr>
        <w:t>Общая характеристика учебного предмета</w:t>
      </w:r>
    </w:p>
    <w:p w:rsidR="00363BF7" w:rsidRPr="00EC71B0" w:rsidRDefault="00363BF7" w:rsidP="00363BF7">
      <w:pPr>
        <w:spacing w:after="0" w:line="203" w:lineRule="atLeast"/>
        <w:ind w:firstLine="72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Содержание курса определяется рядом принципов.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Согласно принципу </w:t>
      </w:r>
      <w:proofErr w:type="spellStart"/>
      <w:r w:rsidRPr="00EC71B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гуманитаризациии</w:t>
      </w:r>
      <w:proofErr w:type="spellEnd"/>
      <w:r w:rsidRPr="00EC71B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 </w:t>
      </w:r>
      <w:proofErr w:type="spellStart"/>
      <w:r w:rsidRPr="00EC71B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культуросообразности</w:t>
      </w:r>
      <w:proofErr w:type="spellEnd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 содержание получаемого образования не ограничивается практико-технологической подготовкой, а предполагает освоение на доступном уровне нравственно-эстетического и </w:t>
      </w:r>
      <w:proofErr w:type="spellStart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социально</w:t>
      </w: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softHyphen/>
        <w:t>исторического</w:t>
      </w:r>
      <w:proofErr w:type="spellEnd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опыта человечества, отражённого в материальной культуре. В процессе изучения программного содержания учащиеся знакомятся с традициями в развитии предметного мира, изучают традиционные ремёсла и приёмы работы. В результате мир вещей выступает для них как источник историко-культурной информации, а мастерство как выражение духовной культуры человека; освоение приёмов и способов преобразовательной практической деятельности приобретает значение приобщения к человеческой культуре. Кроме того, они получают необходимые элементарные знания из области дизайна (о правилах создания предметов рукотворного мира, его взаимосвязях с миром природы) и учатся их использовать в собственной деятельности.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proofErr w:type="gramStart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Принцип </w:t>
      </w:r>
      <w:r w:rsidRPr="00EC71B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интеграции и комплексности</w:t>
      </w: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 содержания предполагает органичное включение нового материала в изучение последующего содержания и решение творческих задач; кроме того, согласно данному принципу в содержании изучаемого материала учитывается личный опыт учащихся, направленность предметного содержания на комплексное развитие всех сторон личности и установление </w:t>
      </w:r>
      <w:proofErr w:type="spellStart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межпредметных</w:t>
      </w:r>
      <w:proofErr w:type="spellEnd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связей с курсами других учебных дисциплин, что обеспечивает углубление общеобразовательной подготовки учащихся.</w:t>
      </w:r>
      <w:proofErr w:type="gramEnd"/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Предлагаемый учебный курс интегрирует в себе как рационально-логические, так и эмоционально-оценочные компоненты познавательной деятельности и имеет реальные связи со следующими учебными предметами: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                     </w:t>
      </w: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окружающий мир (рассмотрение и анализ природных форм и конструкций как универсального источника инженерно-художественных идей для мастера; природы как источника сырья с учётом экологических проблем, деятельности человека как создателя материально-культурной среды обитания, изучение этнокультурных традиций);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-                     </w:t>
      </w: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математика (моделирование - преобразование объектов из чувственной формы в модели, воссоздание объектов по модели в материальном виде, мысленная трансформация объектов и пр., выполнение расчётов, вычислений, построение форм с учётом основ геометрии, работа с геометрическими фигурами, телами, именованными числами);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                     </w:t>
      </w: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изобразительное искусство (использование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дизайна);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proofErr w:type="gramStart"/>
      <w:r w:rsidRPr="00EC71B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                     </w:t>
      </w: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родной язык (развитие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деятельности: 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выводов);</w:t>
      </w:r>
      <w:proofErr w:type="gramEnd"/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                     </w:t>
      </w: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литературное чтение (работа с текстовой информацией, восприятие и анализ литературного ряда в целостном процессе создания выразительного образа изделия).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Принцип </w:t>
      </w:r>
      <w:r w:rsidRPr="00EC71B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вариативности</w:t>
      </w: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 содержания предусматривает возможность дифференциации изучаемого материала с целью индивидуального подхода и </w:t>
      </w:r>
      <w:proofErr w:type="spellStart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разноуровневого</w:t>
      </w:r>
      <w:proofErr w:type="spellEnd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освоения программы; этот принцип реализуется за счёт выделения в содержании изучаемых тем основной (инвариантной) составляющей и вариативной (дополнительной) части.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Инвариантная часть содержания обеспечивает освоение предметных знаний и умений на уровне обязательных требований </w:t>
      </w:r>
      <w:proofErr w:type="gramStart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на</w:t>
      </w:r>
      <w:proofErr w:type="gramEnd"/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момент окончания начальной школы; вариативная часть включает задания, дифференцированные по уровню сложности и объёму,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материал на расширение и углубление знаний по теме, задания на реализацию индивидуальных интересов, на применение полученных знаний в новых ситуациях, на решение нестандартных практических задач.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Принцип </w:t>
      </w:r>
      <w:r w:rsidRPr="00EC71B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 xml:space="preserve">концентричности и </w:t>
      </w:r>
      <w:proofErr w:type="spellStart"/>
      <w:r w:rsidRPr="00EC71B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спиралевидности</w:t>
      </w:r>
      <w:proofErr w:type="spellEnd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предполагает, что продвижение учащихся в освоении предметного, культурологического и духовно-эстетического содержания курса происходит последовательно, от одного блока к другому, но в то же время оно не является строго линейным. Изучение наиболее важных вопросов с целью достижения необходимой глубины их понимания строится таким образом, чтобы школьники могли осваивать их постепенно, обращаясь к тем или иным темам на разных ступенях единого курса.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 соответствии с принципом </w:t>
      </w:r>
      <w:r w:rsidRPr="00EC71B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целостности развития личности</w:t>
      </w: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в ходе освоения учебного предмета предполагается целенаправленное стимулирование интеллектуальной, эмоционально-эстетической, духовно-нравственной, психофизиологической сфер личности, что обеспечивается подбором содержания материала и организацией деятельности учащихся по его усвоению.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Содержание курса позволяет реализовать принцип развития по целому ряду взаимосвязанных направлений.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u w:val="single"/>
          <w:bdr w:val="none" w:sz="0" w:space="0" w:color="auto" w:frame="1"/>
        </w:rPr>
        <w:lastRenderedPageBreak/>
        <w:t>Умственное развитие</w:t>
      </w: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на уроках технологии обусловлено тем, что в основе развития способности к обобщению и абстрактному мышлению лежит отнюдь не вербальная, а непосредственная практическая деятельность человека, соединённая с умственной деятельностью, что особенно актуально в младшем школьном возрасте. В соответствии с этим для успешного формирования новых умственных действий в процесс обучения включаются необходимые внешние, материальные действия. Они дают возможность невидимые внутренние связи сделать видимыми, показать их содержание учащимся, сделать понятными.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u w:val="single"/>
          <w:bdr w:val="none" w:sz="0" w:space="0" w:color="auto" w:frame="1"/>
        </w:rPr>
        <w:t>Эмоционально-эстетическое развитие</w:t>
      </w: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 связано с тем, что </w:t>
      </w:r>
      <w:proofErr w:type="gramStart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учащиеся</w:t>
      </w:r>
      <w:proofErr w:type="gramEnd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так или иначе проявляют соответствующее отношение к объектам, условиям, процессу и результатам труда. Выполнение заданий на уроках художественного конструирования предполагает учёт основ композиции, средств её гармонизации, правил художественной комбинаторики, особенностей художественного стиля. Поскольку содержание работы школьников строится с учётом определённых художественно-конструкторских правил (законов дизайна), на уроках создаются благоприятные условия для формирования представлений о наиболее гармоничных вещах и среде в целом, для выработки эстетического восприятия и оценки, художественного вкуса.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u w:val="single"/>
          <w:bdr w:val="none" w:sz="0" w:space="0" w:color="auto" w:frame="1"/>
        </w:rPr>
        <w:t>Духовно-нравственное развитие</w:t>
      </w: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учащихся в курсе технологии обусловлено направленностью его содержания на освоение проблемы гармоничной среды обитания человека, конструируемой с учётом культурных традиций и правил современного дизайна. Школьники получают устойчивые и систематические представления о достойном человека образе жизни в гармонии с окружающим миром.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u w:val="single"/>
          <w:bdr w:val="none" w:sz="0" w:space="0" w:color="auto" w:frame="1"/>
        </w:rPr>
        <w:t>Развитию Духовности и нравственных</w:t>
      </w: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принципов способствует активное изучение образов и конструкций природных объектов, которые являются неисчерпаемым источником идей для художника-конструктора. Мир вещей возникает из мира природы и существует рядом с ней, и данная программа побуждает детей задуматься о взаимосвязи этих двух миров, о способах их сосуществования.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На уроках технологии школьники знакомятся также с народными ремёслами, изучают народные традиции, которые сами по себе имеют огромный нравственный смысл. Они получают знания о том, как в обычных утилитарных предметах повседневного быта в культуре любого народа отражались глубокие и мудрые представления об устройстве мироздания; как гармонична была связь всего уклада жизни человека с жизнью природы; каким высоконравственным было отношение к природе, вещам и пр.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Все эти вопросы ученики осваивают не на уровне вербальных положений или абстрактных идей, а пропуская их через собственный опыт и продуктивную творческую деятельность.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u w:val="single"/>
          <w:bdr w:val="none" w:sz="0" w:space="0" w:color="auto" w:frame="1"/>
        </w:rPr>
        <w:t>Психофизиологическое развитие</w:t>
      </w: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на уроках технологии обеспечивается тем, что работа учащихся сочетает в себе умственные и физические действия. Выполнение практических заданий связано с определённой мускульной работой, в результате которой активизируются обменные процессы в организме, а вместе с ними - рост клеток и развитие мускулов. Предусмотренная в содержании курса система практических операций способствует ускорению формирования узла связи предплечья и кисти, развитию координации движений руки и гармонизации физического и общего психофизиологического развития учащихся.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При составлении программы также учтены принципы классической дидактики (прежде всего научности, доступности, систематичности, последовательности).</w:t>
      </w:r>
    </w:p>
    <w:p w:rsidR="00363BF7" w:rsidRPr="00EC71B0" w:rsidRDefault="00363BF7" w:rsidP="0012564C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lastRenderedPageBreak/>
        <w:t xml:space="preserve">В  основу  содержания  курса  положена  интеграция  технологии  с предметами  эстетического  цикла  (изобразительное  искусство,  литературное чтение,  музыка).  Основа  интеграции  —  процесс  творческой  деятельности мастера,  художника  на  всех  этапах  (рождение  идеи,  разработка  замысла, выбор  материалов,  инструментов  и  технологии  реализации  замысла,  его реализация),  целостность  творческого  процесса,  использование  единых, близких,  взаимодополняющих  средств  художественной  выразительности, комбинирование  художественных  технологий.  Интеграция  опирается  на целостное  </w:t>
      </w:r>
      <w:proofErr w:type="gramStart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восприятие</w:t>
      </w:r>
      <w:proofErr w:type="gramEnd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 младшим  школьником  окружающего  мира, демонстрируя  гармонию  предметного  мира  и  природы.  При  этом  природа рассматривается  как  источник  вдохновения  художника,  источник  образов  и форм,  отражённых  в  народном  быту,  творчестве,  а  также  в  технических объектах.   При освоении содержания курса «Технология» актуализируются знания, полученные при изучении окружающего мира.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Это касается не только работы с природными материалами. Природные формы лежат в основе идей изготовления многих конструкций и воплощаются в готовых изделиях. Изучение технологии предусматривает знакомство с производствами, ни одно из которых не обходится без природных ресурсов.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Деятельность человека-созидателя материальных ценностей и творца среды обитания в программе рассматривается в связи с проблемами охраны природы - это способствует формированию экологической культуры детей. Изучение этнокультурных традиций в деятельности человека также связано с содержанием предмета «Окружающий мир». В программе интегрируется и содержание курса «Изобразительное искусство»: в целях гармонизации форм и конструкций используются средства художественной выразительности, изделия изготавливаются на основе правил декоративно-прикладного искусства и законов дизайна, младшие школьники осваивают эстетику труда.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Программа предусматривает использование математических знаний: это и работа с именованными числами, и выполнение вычислений, расчетов, построений при конструировании и моделировании, и работа с геометрическими фигурами и телами, и создание элементарных алгоритмов деятельности в проекте. Освоение правил работы и преобразования информации также тесно связано с образовательной областью «Математика и информатика». В «Технологии» естественным путем интегрируется содержание образовательной области «Филология» (русский язык и литературное чтение). Для понимания детьми реализуемых в изделии технических образов рассматривается культурно-исторический справочный материал, представленный в учебных текстах разного типа. Эти тексты анализируются, обсуждаются; дети строят собственные суждения, обосновывают их, формулируют выводы.</w:t>
      </w:r>
    </w:p>
    <w:p w:rsidR="00363BF7" w:rsidRPr="00EC71B0" w:rsidRDefault="00363BF7" w:rsidP="00363BF7">
      <w:pPr>
        <w:spacing w:after="0" w:afterAutospacing="1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Программа «Технология», интегрируя знания о человеке, природе и обществе, способствует целостному восприятию ребенком мира во всем его многообразии и единстве. </w:t>
      </w:r>
      <w:proofErr w:type="spellStart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Практико</w:t>
      </w: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softHyphen/>
        <w:t>ориентированная</w:t>
      </w:r>
      <w:proofErr w:type="spellEnd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направленность содержания позволяет реализовать эти знания в интеллектуально-практической деятельности младших школьников и создаёт условия для развития их инициативности, изобретательности, гибкости мышления. 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обучающихся.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lastRenderedPageBreak/>
        <w:t>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  <w:bdr w:val="none" w:sz="0" w:space="0" w:color="auto" w:frame="1"/>
        </w:rPr>
        <w:t>Место учебного предмета в учебном плане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 соответствии с учебным планом на изучение учебного предмета «Технология» отводится 1 час в неделю, в учебный год 34 часа.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  <w:bdr w:val="none" w:sz="0" w:space="0" w:color="auto" w:frame="1"/>
        </w:rPr>
        <w:t>Ценностные ориентиры содержания учебного предмета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Технология в младших классах ставит целью сформировать у ребёнка умение самостоятельно ориентироваться в любой работе, то есть учебная трудовая деятельность рассматривается как средство познания окружающего мира и своей роли в нём как преобразователя.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Цель трудового обучения будет достигнута, если ребёнок на уроке труда займёт позицию: «Я хочу это сделать. Сам. Я уже делал что-то похожее, не надо мне помогать, я попробую догадаться».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 задачу учителя входит не столько помочь ребёнку в осознании или изготовлении, сколько создать условия, при которых его потенциал будет использован полностью.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Главной задачей учителя, проводящего уроки труда, должна быть забота о развивающем характере обучения, заложенном в содержании. Методическое решение этой задачи будет состоять в том, что нужно постараться поменьше объяснять, активнее вовлекать детей в обсуждение, нельзя перегружать урок новыми сведениями, торопить детей и сразу стремиться на помощь, если что-то не получается. Ребёнок должен попробовать преодолеть себя - в этом он научиться быть взрослым, мастером.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Описание ценностных ориентиров содержания учебного предмета: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Ценность жизни - признание человеческой жизни и существования живого в природе и материальном мире в целом как величайшей ценности, как основы для подлинного художественно-эстетического, эколого-технологического сознания.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Ценность природы основывается на общечеловеческой ценности жизни, на осознании себя частью природного мира, частью живой и неживой природы. Любовь к природе </w:t>
      </w:r>
      <w:proofErr w:type="gramStart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означает</w:t>
      </w:r>
      <w:proofErr w:type="gramEnd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прежде всего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богатства, отражение в художественных произведениях, предметах декоративно-прикладного искусства.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Ценность человека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Ценность добра - направленность человека на развитие и сохранение жизни, через сострадание и милосердие, стремление помочь </w:t>
      </w:r>
      <w:proofErr w:type="gramStart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ближнему</w:t>
      </w:r>
      <w:proofErr w:type="gramEnd"/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, как проявление высшей человеческой способности любви.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Ценность истины - это ценность научного познания как части культуры человечества, разума, понимания сущности бытия, мироздания.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Ценность семьи как первой и самой значимой для развития ребёнка социальной и образовательной среды, обеспечивающей преемственность художественно-культурных, этнических традиций народов России от поколения к поколению и тем самым жизнеспособность российского общества.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Ценность труда и творчества как естественного условия человеческой жизни, потребности творческой самореализации, состояния нормального человеческого существования.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Ценность свободы как свободы выбора человеком своих мыслей и поступков, но свободы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lastRenderedPageBreak/>
        <w:t>Ценность социальной солидарности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Ценность гражданственности - осознание человеком себя как члена общества, народа, представителя страны и государства.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Ценность патриотизма -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Ценность человечества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b/>
          <w:color w:val="111115"/>
          <w:sz w:val="24"/>
          <w:szCs w:val="24"/>
          <w:u w:val="single"/>
          <w:bdr w:val="none" w:sz="0" w:space="0" w:color="auto" w:frame="1"/>
        </w:rPr>
        <w:t>Планируемые результаты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Личностными результатами являются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- воспитание и развитие социально значимых личностных качеств, индивидуально-личностных позиций, ценностных установок, раскрывающих отношение к труду, систему норм и правил межличностного общения, обеспечивающую успешность совместной деятельности.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Предметные результаты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 xml:space="preserve">Общекультурные и </w:t>
      </w:r>
      <w:proofErr w:type="spellStart"/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общетрудовые</w:t>
      </w:r>
      <w:proofErr w:type="spellEnd"/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 xml:space="preserve"> компетенции.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Основы культуры труда.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 Самообслуживание.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 </w:t>
      </w:r>
      <w:proofErr w:type="spellStart"/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Обучащийся</w:t>
      </w:r>
      <w:proofErr w:type="spellEnd"/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 xml:space="preserve"> будет знать о (на уровне представлений):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 xml:space="preserve">- элементарных общих </w:t>
      </w:r>
      <w:proofErr w:type="gramStart"/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правилах</w:t>
      </w:r>
      <w:proofErr w:type="gramEnd"/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 xml:space="preserve"> создания рукотворного мира (прочность, удобство, эстетическая выразительность — симметрия, асимметрия);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гармонии предметов и окружающей среды;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 xml:space="preserve">- </w:t>
      </w:r>
      <w:proofErr w:type="gramStart"/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профессиях</w:t>
      </w:r>
      <w:proofErr w:type="gramEnd"/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 xml:space="preserve"> мастеров родного края;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 xml:space="preserve">- характерных </w:t>
      </w:r>
      <w:proofErr w:type="gramStart"/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особенностях</w:t>
      </w:r>
      <w:proofErr w:type="gramEnd"/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 xml:space="preserve"> изученных видов декоративно-прикладного искусства.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</w:rPr>
        <w:t>                Учащийся будет уметь: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самостоятельно отбирать материалы и инструменты для работы;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готовить рабочее место в соответствии с видом деятельности, поддерживать порядок во время работы, убирать рабочее место;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самостоятельно выполнять доступные задания с опорой на технологическую карту в предложенных ситуациях и на общие для всех простые правила поведения, делать выбор, какое мнение принять — своё или другое, высказанное в ходе обсуждения;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Технология ручной обработки материалов.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Основы художественно-практической деятельности.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                Учащийся будет знать: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обобщённые названия технологических операций: разметка, получение деталей из заготовки, сборка изделия, отделка;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lastRenderedPageBreak/>
        <w:t>- названия и свойства материалов, которые учащиеся используют в своей работе;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происхождение натуральных тканей и их виды;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способы соединения деталей из разных материалов, изученные соединительные материалы;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основные характеристики и различие простейшего чертежа и эскиза;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линии чертежа (линия контура и надреза, линия выносная и размерная, линия сгиба) и приёмы построения прямоугольника и окружности с помощью чертёжных инструментов;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названия, устройство и назначение чертёжных инструментов (линейка, угольник, циркуль).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                 Учащийся будет уметь: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читать простейшие чертежи (эскизы);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выполнять экономную разметку с помощью чертёжных инструментов с опорой на простейший чертёж (эскиз);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оформлять изделия и соединять детали прямой строчкой и её вариантами;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решать несложные конструкторско-технологические задачи;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справляться с доступными практическими (технологическими) заданиями с опорой на образец и инструкционную карту.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Конструирование и моделирование.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 Обучающийся будет знать: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неподвижный и подвижный способы соединения деталей;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отличия макета от модели.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Обучающийся будет уметь: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конструировать и моделировать изделия из различных материалов по модели, простейшему чертежу или эскизу;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</w:rPr>
        <w:t>- определять способ соединения деталей и выполнять подвижное и неподвижное соединение известными способами.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left="426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left="426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left="426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363BF7" w:rsidRPr="00EC71B0" w:rsidRDefault="00363BF7" w:rsidP="00363BF7">
      <w:pPr>
        <w:shd w:val="clear" w:color="auto" w:fill="FFFFFF"/>
        <w:spacing w:after="0" w:line="203" w:lineRule="atLeast"/>
        <w:ind w:left="426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C71B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363BF7" w:rsidRDefault="00363BF7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71B0" w:rsidRDefault="00EC71B0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71B0" w:rsidRDefault="00EC71B0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71B0" w:rsidRDefault="00EC71B0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71B0" w:rsidRDefault="00EC71B0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71B0" w:rsidRDefault="00EC71B0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71B0" w:rsidRDefault="00EC71B0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71B0" w:rsidRPr="00EC71B0" w:rsidRDefault="00EC71B0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 ПЛАНИРОВАНИЕ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580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12"/>
        <w:gridCol w:w="3704"/>
        <w:gridCol w:w="851"/>
        <w:gridCol w:w="1134"/>
        <w:gridCol w:w="1134"/>
        <w:gridCol w:w="283"/>
        <w:gridCol w:w="188"/>
        <w:gridCol w:w="237"/>
        <w:gridCol w:w="1985"/>
        <w:gridCol w:w="1843"/>
        <w:gridCol w:w="2809"/>
      </w:tblGrid>
      <w:tr w:rsidR="00202BAD" w:rsidRPr="001E543A" w:rsidTr="001E543A"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 разделов и тем программы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 часов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 изучения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 деятельности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Виды, формы контроля</w:t>
            </w:r>
          </w:p>
        </w:tc>
        <w:tc>
          <w:tcPr>
            <w:tcW w:w="2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 (цифровые) образовательные ресурсы</w:t>
            </w:r>
          </w:p>
        </w:tc>
      </w:tr>
      <w:tr w:rsidR="00C92178" w:rsidRPr="001E543A" w:rsidTr="001E543A"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2BAD" w:rsidRPr="001E543A" w:rsidRDefault="00202BAD" w:rsidP="001E5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2BAD" w:rsidRPr="001E543A" w:rsidRDefault="00202BAD" w:rsidP="001E5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 работы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 работы</w:t>
            </w:r>
          </w:p>
        </w:tc>
        <w:tc>
          <w:tcPr>
            <w:tcW w:w="188" w:type="dxa"/>
            <w:shd w:val="clear" w:color="auto" w:fill="FFFFFF"/>
            <w:hideMark/>
          </w:tcPr>
          <w:p w:rsidR="00202BAD" w:rsidRPr="001E543A" w:rsidRDefault="00202BAD" w:rsidP="001E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2BAD" w:rsidRPr="001E543A" w:rsidTr="00C92178">
        <w:trPr>
          <w:trHeight w:val="96"/>
        </w:trPr>
        <w:tc>
          <w:tcPr>
            <w:tcW w:w="14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9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 1. ТЕХНОЛОГИИ, ПРОФЕССИИ И ПРОИЗВОДСТВА</w:t>
            </w:r>
          </w:p>
        </w:tc>
      </w:tr>
      <w:tr w:rsidR="00C92178" w:rsidRPr="001E543A" w:rsidTr="001E543A">
        <w:trPr>
          <w:trHeight w:val="133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Рукотворный мир — результат труда человека. Элементарные представления об основном принципе создания мира вещей: прочность конструкции, удобство использования, эстетическая выразительность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Выбирать правила безопасной работы; выбирать;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инструменты и приспособления в зависимости от; технологии изготавливаемых изделий. Изучать; возможности использования изучаемых инструментов; и приспособлений людьми разных профессий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C92178" w:rsidRPr="001E543A" w:rsidTr="001E543A">
        <w:trPr>
          <w:trHeight w:val="133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художественной выразительности (композиция, цвет, тон и др.). Изготовление изделий с учётом данного принципа.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Изготавливать изделия из различных материалов; использовать свойства материалов при работе над </w:t>
            </w: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изделием. Подготавливать материалы к работе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работа;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http://www.chg.ru./Fairy - творческий фестиваль </w:t>
            </w: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C92178" w:rsidRPr="001E543A" w:rsidTr="001E543A">
        <w:trPr>
          <w:trHeight w:val="133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представление о технологическом процессе: анализ устройства и назначения изделия; выстраивание последовательности практических действий и технологических операций; подбор материалов и инструментов; экономная разметка; обработка с целью получения (выделения) деталей, сборка, отделка изделия; проверка изделия в действии, внесение необходимых дополнений и изменений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Рассматривать использование принципа создания вещей;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 художественной выразительности в различных отраслях и профессиях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C92178" w:rsidRPr="001E543A" w:rsidTr="001E543A">
        <w:trPr>
          <w:trHeight w:val="132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Изготовление изделий из различных материалов с соблюдением этапов технологического процесса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Изготавливать изделия из различных материалов; использовать свойства материалов при работе над изделием. Подготавливать материалы к работе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</w:tbl>
    <w:p w:rsidR="00202BAD" w:rsidRPr="001E543A" w:rsidRDefault="00202BAD" w:rsidP="001E54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458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"/>
        <w:gridCol w:w="3686"/>
        <w:gridCol w:w="851"/>
        <w:gridCol w:w="1134"/>
        <w:gridCol w:w="1134"/>
        <w:gridCol w:w="708"/>
        <w:gridCol w:w="1985"/>
        <w:gridCol w:w="1559"/>
        <w:gridCol w:w="3093"/>
      </w:tblGrid>
      <w:tr w:rsidR="00C92178" w:rsidRPr="001E543A" w:rsidTr="001E543A">
        <w:trPr>
          <w:trHeight w:val="163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543A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Традиции и современность. Новая жизнь древних пр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о-</w:t>
            </w:r>
            <w:proofErr w:type="gramEnd"/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фессий</w:t>
            </w:r>
            <w:proofErr w:type="spellEnd"/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Совершенствование их технологических процессов. 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Мастера и их профессии; правила мастера. Культурные традиции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деталей; формообразование деталей;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сборка;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отделка изделия; проверка изделия в действии; внесение необходимых дополнений и изменений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.;;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C92178" w:rsidRPr="001E543A" w:rsidTr="001E543A">
        <w:trPr>
          <w:trHeight w:val="156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Элементарная творческая и проектная деятельность (создание замысла, его детализация и воплощение). Несложные коллективные, групповые проекты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элементарные представления об основном принципе создания мира вещей: прочность конструкции;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удобство использования;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эстетическая выразительность. Изготавливать изделия с учётом данного принципа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.;;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202BAD" w:rsidRPr="001E543A" w:rsidTr="001E543A">
        <w:trPr>
          <w:trHeight w:val="264"/>
        </w:trPr>
        <w:tc>
          <w:tcPr>
            <w:tcW w:w="4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2BAD" w:rsidRPr="001E543A" w:rsidTr="00C92178">
        <w:trPr>
          <w:trHeight w:val="264"/>
        </w:trPr>
        <w:tc>
          <w:tcPr>
            <w:tcW w:w="145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 2. ТЕХНОЛОГИИ РУЧНОЙ ОБРАБОТКИ МАТЕРИАЛОВ</w:t>
            </w:r>
          </w:p>
        </w:tc>
      </w:tr>
      <w:tr w:rsidR="00C92178" w:rsidRPr="001E543A" w:rsidTr="001E543A">
        <w:trPr>
          <w:trHeight w:val="180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Многообразие материалов, их свойств и их практическое применение в жизни. Исследование и сравнение элементарных физических, механических и технологических свойств различных материалов.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Выбор материалов по их декоративно-художественным и конструктивным свойствам.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заданному образцу организовывать свою; деятельность: подготавливать рабочее место для; работы с бумагой и картоном;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и;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рационально размещать инструменты и материалы в; соответствии с индивидуальными </w:t>
            </w: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особенностями; 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 контролем учителя в процессе; выполнения изделия контролировать и 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необходимости восстанавливать порядок на рабочем месте; убирать рабочее место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;;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работа;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C92178" w:rsidRPr="001E543A" w:rsidTr="001E543A">
        <w:trPr>
          <w:trHeight w:val="1488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Называние и выполнение основных технологических операций ручной обработки материалов в процессе изготовления изделия: разметка деталей (с помощью линейки (угольника, циркуля), формообразование деталей (сгибание, складывание тонкого картона и плотных видов </w:t>
            </w:r>
            <w:proofErr w:type="spellStart"/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бу</w:t>
            </w:r>
            <w:proofErr w:type="spellEnd"/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маги и др.), сборка изделия (сшивание)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правила рационального и безопасного; использования чертёжных инструментов (линейка;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угольник;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циркуль). Определять названия и назначение; основных инструментов и приспособлений 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ручного;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труда;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использовать их в практической работе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.;;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работа;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</w:tbl>
    <w:p w:rsidR="00202BAD" w:rsidRPr="001E543A" w:rsidRDefault="00202BAD" w:rsidP="001E54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460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"/>
        <w:gridCol w:w="3743"/>
        <w:gridCol w:w="851"/>
        <w:gridCol w:w="1134"/>
        <w:gridCol w:w="1134"/>
        <w:gridCol w:w="708"/>
        <w:gridCol w:w="1985"/>
        <w:gridCol w:w="1559"/>
        <w:gridCol w:w="3119"/>
      </w:tblGrid>
      <w:tr w:rsidR="00C92178" w:rsidRPr="001E543A" w:rsidTr="001E543A">
        <w:trPr>
          <w:trHeight w:val="1488"/>
        </w:trPr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Подвижное соединение деталей изделия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подвижные и неподвижные соединения; деталей в конструкции; использовать щелевой замок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C92178" w:rsidRPr="001E543A" w:rsidTr="001E543A">
        <w:trPr>
          <w:trHeight w:val="1800"/>
        </w:trPr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Использование соответствующих способов обработки материалов в зависимости от вида и назначения изделия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Анализировать конструкцию изделия, обсуждать варианты изготовления изделия, называть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</w:t>
            </w: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 и самостоятельно при выполнении изделия в изученной технике;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работа;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C92178" w:rsidRPr="001E543A" w:rsidTr="001E543A">
        <w:trPr>
          <w:trHeight w:val="1500"/>
        </w:trPr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условных графических изображений: рисунок, простейший чертёж, эскиз, схема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виды условных графических изображений: рисунок, простейший чертёж, эскиз, схема.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в практической работе чертёжные инструменты — линейку (угольник, циркуль), знать их функциональное назначение, </w:t>
            </w: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конструкцию;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работа;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C92178" w:rsidRPr="001E543A" w:rsidTr="001E543A">
        <w:trPr>
          <w:trHeight w:val="1596"/>
        </w:trPr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Чертёжные инструменты — линейка (угольник, циркуль).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Их функциональное назначение, конструкция. Приёмы безопасной работы колющими (циркуль) инструментами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виды условных графических изображений: рисунок, простейший чертёж, эскиз, схема.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в практической работе чертёжные инструменты — линейку (угольник, циркуль), знать их функциональное назначение, конструкцию;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C92178" w:rsidRPr="001E543A" w:rsidTr="001E543A">
        <w:trPr>
          <w:trHeight w:val="1488"/>
        </w:trPr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Технология обработки бумаги и картона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Наблюдать, сравнивать, сопоставлять свойства бумаги (состав, цвет, прочность); определять виды бумаг.</w:t>
            </w:r>
            <w:proofErr w:type="gramEnd"/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Называть особенности использования различных видов </w:t>
            </w: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бумаги. С помощью учителя выбирать вид бумаги для изготовления изделия. Осваивать отдельные приёмы работы с бумагой, правила безопасной работы, правила разметки деталей;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работа;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</w:tbl>
    <w:p w:rsidR="00202BAD" w:rsidRPr="001E543A" w:rsidRDefault="00202BAD" w:rsidP="001E54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458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3668"/>
        <w:gridCol w:w="851"/>
        <w:gridCol w:w="1134"/>
        <w:gridCol w:w="1134"/>
        <w:gridCol w:w="708"/>
        <w:gridCol w:w="1985"/>
        <w:gridCol w:w="1504"/>
        <w:gridCol w:w="3148"/>
      </w:tblGrid>
      <w:tr w:rsidR="00C92178" w:rsidRPr="001E543A" w:rsidTr="001E543A">
        <w:trPr>
          <w:trHeight w:val="1488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Назначение линий чертежа (контур, линия разреза, сгиба, выносная, размерная). Чтение условных графических изображений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Читать графическую чертёжную документацию: рисунок, простейший чертёж, эскиз и схему с учётом условных обозначений;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C92178" w:rsidRPr="001E543A" w:rsidTr="001E543A">
        <w:trPr>
          <w:trHeight w:val="150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Построение прямоугольника от двух прямых углов (от одного прямого угла).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построение прямоугольника от двух прямых углов, от одного прямого угла;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C92178" w:rsidRPr="001E543A" w:rsidTr="001E543A">
        <w:trPr>
          <w:trHeight w:val="150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Сгибание и складывание тонкого картона и плотных видов бумаги — </w:t>
            </w:r>
            <w:proofErr w:type="spellStart"/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биговка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место;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C92178" w:rsidRPr="001E543A" w:rsidTr="001E543A">
        <w:trPr>
          <w:trHeight w:val="150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Разметка деталей с опорой на простейший чертёж, эскиз. Изготовление изделий по рисунку, простейшему чертежу или эскизу, схеме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свою деятельность по предложенному в учебнике, рабочей тетради образцу;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http://www.chg.ru./Fairy - творческий фестиваль </w:t>
            </w: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C92178" w:rsidRPr="001E543A" w:rsidTr="001E543A">
        <w:trPr>
          <w:trHeight w:val="1488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2.12.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Использование измерений, вычислений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 построений для решения практических задач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Осваивать построение окружности и разметку деталей с помощью циркуля;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</w:tbl>
    <w:p w:rsidR="00202BAD" w:rsidRPr="001E543A" w:rsidRDefault="00202BAD" w:rsidP="001E54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458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3677"/>
        <w:gridCol w:w="851"/>
        <w:gridCol w:w="1134"/>
        <w:gridCol w:w="1134"/>
        <w:gridCol w:w="708"/>
        <w:gridCol w:w="1985"/>
        <w:gridCol w:w="1559"/>
        <w:gridCol w:w="3093"/>
      </w:tblGrid>
      <w:tr w:rsidR="00C92178" w:rsidRPr="001E543A" w:rsidTr="001E543A">
        <w:trPr>
          <w:trHeight w:val="148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2.13.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Подвижное соединение деталей на проволоку, толстую нитку.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подвижное соединение деталей изделия на проволоку, толстую нитку;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C92178" w:rsidRPr="001E543A" w:rsidTr="001E543A">
        <w:trPr>
          <w:trHeight w:val="1500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2.14.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Технология обработки текстильных материалов. Строение ткани (поперечное и продольное направление нитей). Ткани и нитки растительного происхождения </w:t>
            </w: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(полученные на основе натурального сырья)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Классифицировать изучаемые материалы (ткани, трикотаж, нетканые) по способу изготовления, </w:t>
            </w: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нитям основ; нитки по назначению и происхождению, изучаемые материалы по сырью, из которого они изготовлены;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 Практическая работа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http://www.chg.ru./Fairy - творческий фестиваль «Детская сказка» </w:t>
            </w: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C92178" w:rsidRPr="001E543A" w:rsidTr="001E543A">
        <w:trPr>
          <w:trHeight w:val="1524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2.15.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 ниток (швейные, мулине)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виды ниток: шёлковые, мулине, швейные, пряжа, их использование;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C92178" w:rsidRPr="001E543A" w:rsidTr="001E543A">
        <w:trPr>
          <w:trHeight w:val="1500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2.16.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Трикотаж, нетканые материалы (общее представление), его строение и основные свойства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</w:t>
            </w: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животных);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 Практическая работа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C92178" w:rsidRPr="001E543A" w:rsidTr="001E543A">
        <w:trPr>
          <w:trHeight w:val="148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2.17.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Варианты строчки прямого стежка (перевивы, наборы) и/или строчка косого стежка и её варианты (крестик, стебельчатая, ёлочка)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</w:tbl>
    <w:p w:rsidR="00202BAD" w:rsidRPr="001E543A" w:rsidRDefault="00202BAD" w:rsidP="001E54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458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3670"/>
        <w:gridCol w:w="851"/>
        <w:gridCol w:w="1134"/>
        <w:gridCol w:w="1134"/>
        <w:gridCol w:w="708"/>
        <w:gridCol w:w="1985"/>
        <w:gridCol w:w="1535"/>
        <w:gridCol w:w="3117"/>
      </w:tblGrid>
      <w:tr w:rsidR="00202BAD" w:rsidRPr="001E543A" w:rsidTr="001E543A">
        <w:trPr>
          <w:trHeight w:val="1488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2.18.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Лекало. Разметка с помощью лекала (простейшей выкройки)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разметку с помощью лекала (простейшей выкройки);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202BAD" w:rsidRPr="001E543A" w:rsidTr="001E543A">
        <w:trPr>
          <w:trHeight w:val="1500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2.19.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Технологическая последовательность изготовления несложного швейного изделия (разметка деталей, выкраивание деталей, отделка деталей, сшивание деталей)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Расходовать экономно ткань и нитки при изготовлении изделия;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http://www.chg.ru./Fairy - творческий фестиваль «Детская сказка» </w:t>
            </w: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202BAD" w:rsidRPr="001E543A" w:rsidTr="001E543A">
        <w:trPr>
          <w:trHeight w:val="1620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2.20.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Использование дополнительных материалов (например, проволока, пряжа, бусины и др.)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особенности разметки деталей кроя и резания (раскрой) ткани и по лекалу (или выкройке);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202BAD" w:rsidRPr="001E543A" w:rsidTr="00B645A7">
        <w:trPr>
          <w:trHeight w:val="264"/>
        </w:trPr>
        <w:tc>
          <w:tcPr>
            <w:tcW w:w="4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2BAD" w:rsidRPr="001E543A" w:rsidTr="00A953EF">
        <w:trPr>
          <w:trHeight w:val="264"/>
        </w:trPr>
        <w:tc>
          <w:tcPr>
            <w:tcW w:w="145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 3. КОНСТРУИРОВАНИЕ И МОДЕЛИРОВАНИЕ</w:t>
            </w:r>
          </w:p>
        </w:tc>
      </w:tr>
      <w:tr w:rsidR="00202BAD" w:rsidRPr="001E543A" w:rsidTr="001E543A">
        <w:trPr>
          <w:trHeight w:val="1500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и дополнительные детали. Общее представление о правилах создания гармоничной композиции. Симметрия, способы разметки и конструирования симметричных форм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Выделять основные и дополнительные детали конструкции, называть их форму и определять способ соединения; анализировать конструкцию изделия по рисунку, фотографии, схеме и готовому образцу; конструировать и </w:t>
            </w: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моделировать изделия из различных материалов по простейшему чертежу или эскизу;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 Практическая работа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202BAD" w:rsidRPr="001E543A" w:rsidTr="001E543A">
        <w:trPr>
          <w:trHeight w:val="1488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Конструирование и моделирование изделий из различных материалов по простейшему чертежу или эскизу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Вносить элементарные конструктивные изменения и дополнения в изделие в связи с дополненными/изменёнными функциями/условиями использования: изменять детали конструкции изделия для создания разных его вариантов, вносить творческие изменения в создаваемые изделия;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</w:tbl>
    <w:p w:rsidR="00202BAD" w:rsidRPr="001E543A" w:rsidRDefault="00202BAD" w:rsidP="001E54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460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3747"/>
        <w:gridCol w:w="992"/>
        <w:gridCol w:w="993"/>
        <w:gridCol w:w="1134"/>
        <w:gridCol w:w="708"/>
        <w:gridCol w:w="1985"/>
        <w:gridCol w:w="1559"/>
        <w:gridCol w:w="3119"/>
      </w:tblGrid>
      <w:tr w:rsidR="00202BAD" w:rsidRPr="001E543A" w:rsidTr="001E543A">
        <w:trPr>
          <w:trHeight w:val="1488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Подвижное соединение деталей конструкции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выполнении практических работ учитывать правила создания гармоничной композиции;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http://www.chg.ru./Fairy - творческий фестиваль </w:t>
            </w: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202BAD" w:rsidRPr="001E543A" w:rsidTr="001E543A">
        <w:trPr>
          <w:trHeight w:val="1596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Внесение элементарных конструктивных изменений и дополнений в изделие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основные принципы создания конструкции: прочность и жёсткость;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202BAD" w:rsidRPr="001E543A" w:rsidTr="00B645A7">
        <w:trPr>
          <w:trHeight w:val="264"/>
        </w:trPr>
        <w:tc>
          <w:tcPr>
            <w:tcW w:w="4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2BAD" w:rsidRPr="001E543A" w:rsidTr="004C60E4">
        <w:trPr>
          <w:trHeight w:val="264"/>
        </w:trPr>
        <w:tc>
          <w:tcPr>
            <w:tcW w:w="146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 4. ИНФОРМАЦИОННО-КОММУНИКАТИВНЫЕ ТЕХНОЛОГИИ</w:t>
            </w:r>
          </w:p>
        </w:tc>
      </w:tr>
      <w:tr w:rsidR="00202BAD" w:rsidRPr="001E543A" w:rsidTr="001E543A">
        <w:trPr>
          <w:trHeight w:val="15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Демонстрация учителем готовых материалов на информационных носителях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готовые материалы, представленные учителем на информационных носителях;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http://www.chg.ru./Fairy - 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202BAD" w:rsidRPr="001E543A" w:rsidTr="001E543A">
        <w:trPr>
          <w:trHeight w:val="15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Поиск информации. Интернет как источник информации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поиск информации, в том числе в Интернете под руководством </w:t>
            </w: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взрослого;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работа;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http://www.kudesniki.ru/gallery - галерея детских рисунков «Дети в Интернете»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http://www.chg.ru./Fairy - </w:t>
            </w: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творческий фестиваль «Детская сказка» http://www.rozmisel.irk.ru/children</w:t>
            </w:r>
          </w:p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«Творите!»</w:t>
            </w:r>
          </w:p>
        </w:tc>
      </w:tr>
      <w:tr w:rsidR="00202BAD" w:rsidRPr="001E543A" w:rsidTr="00B645A7">
        <w:trPr>
          <w:trHeight w:val="264"/>
        </w:trPr>
        <w:tc>
          <w:tcPr>
            <w:tcW w:w="4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2BAD" w:rsidRPr="001E543A" w:rsidTr="001E543A">
        <w:trPr>
          <w:trHeight w:val="252"/>
        </w:trPr>
        <w:tc>
          <w:tcPr>
            <w:tcW w:w="4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1E543A" w:rsidRDefault="00202BAD" w:rsidP="001E543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42170" w:rsidRDefault="00942170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2170" w:rsidRDefault="00942170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2170" w:rsidRDefault="00942170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2170" w:rsidRDefault="00942170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2170" w:rsidRDefault="00942170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645A7" w:rsidRDefault="00B645A7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645A7" w:rsidRDefault="00B645A7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0F01" w:rsidRDefault="003F0F01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0F01" w:rsidRDefault="003F0F01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0F01" w:rsidRDefault="003F0F01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0F01" w:rsidRDefault="003F0F01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0F01" w:rsidRDefault="003F0F01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0F01" w:rsidRDefault="003F0F01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0F01" w:rsidRDefault="003F0F01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0F01" w:rsidRDefault="003F0F01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0F01" w:rsidRDefault="003F0F01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0F01" w:rsidRDefault="003F0F01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0F01" w:rsidRDefault="003F0F01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0F01" w:rsidRDefault="003F0F01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942170" w:rsidRDefault="00942170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ПОУРОЧНОЕ ПЛАНИРОВАНИЕ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2120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3969"/>
        <w:gridCol w:w="2693"/>
        <w:gridCol w:w="3118"/>
        <w:gridCol w:w="2122"/>
        <w:gridCol w:w="30"/>
        <w:gridCol w:w="1113"/>
        <w:gridCol w:w="1841"/>
        <w:gridCol w:w="4048"/>
        <w:gridCol w:w="1841"/>
      </w:tblGrid>
      <w:tr w:rsidR="00202BAD" w:rsidRPr="00C92178" w:rsidTr="00B645A7">
        <w:trPr>
          <w:gridAfter w:val="2"/>
          <w:wAfter w:w="5889" w:type="dxa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921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 урока</w:t>
            </w:r>
          </w:p>
        </w:tc>
        <w:tc>
          <w:tcPr>
            <w:tcW w:w="7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 часов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 изучения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Виды, формы контроля</w:t>
            </w:r>
          </w:p>
        </w:tc>
      </w:tr>
      <w:tr w:rsidR="00202BAD" w:rsidRPr="00C92178" w:rsidTr="00B645A7">
        <w:tc>
          <w:tcPr>
            <w:tcW w:w="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2BAD" w:rsidRPr="00C92178" w:rsidRDefault="00202BAD" w:rsidP="00C9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2BAD" w:rsidRPr="00C92178" w:rsidRDefault="00202BAD" w:rsidP="00C9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30" w:type="dxa"/>
            <w:shd w:val="clear" w:color="auto" w:fill="FFFFFF"/>
            <w:hideMark/>
          </w:tcPr>
          <w:p w:rsidR="00202BAD" w:rsidRPr="00C92178" w:rsidRDefault="00202BAD" w:rsidP="00C9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2BAD" w:rsidRPr="00C92178" w:rsidTr="00B645A7">
        <w:trPr>
          <w:gridAfter w:val="2"/>
          <w:wAfter w:w="5889" w:type="dxa"/>
          <w:trHeight w:val="64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дорогой друг. Как работать с учебником.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202BAD" w:rsidRPr="00C92178" w:rsidTr="00B645A7">
        <w:trPr>
          <w:gridAfter w:val="2"/>
          <w:wAfter w:w="5889" w:type="dxa"/>
          <w:trHeight w:val="92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Земледелие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работа: «Выращивание лука».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202BAD" w:rsidRPr="00C92178" w:rsidTr="00B645A7">
        <w:trPr>
          <w:gridAfter w:val="2"/>
          <w:wAfter w:w="5889" w:type="dxa"/>
          <w:trHeight w:val="118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Посуда. Изделие: «Корзина с цветами».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gridAfter w:val="2"/>
          <w:wAfter w:w="5889" w:type="dxa"/>
          <w:trHeight w:val="118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Посуда. Работа</w:t>
            </w:r>
          </w:p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пластичными материалами (пластилин)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зделие:</w:t>
            </w:r>
          </w:p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«Семейка грибов на поляне».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gridAfter w:val="2"/>
          <w:wAfter w:w="5889" w:type="dxa"/>
          <w:trHeight w:val="118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Посуда. Работа</w:t>
            </w:r>
          </w:p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пластичными материалами (</w:t>
            </w:r>
            <w:proofErr w:type="spell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тестопластика</w:t>
            </w:r>
            <w:proofErr w:type="spellEnd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Изделие:</w:t>
            </w:r>
          </w:p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«Игрушка из теста»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gridAfter w:val="2"/>
          <w:wAfter w:w="5889" w:type="dxa"/>
          <w:trHeight w:val="64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Посуда. Проект</w:t>
            </w:r>
          </w:p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«Праздничный стол»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202BAD" w:rsidRPr="00C92178" w:rsidTr="00B645A7">
        <w:trPr>
          <w:gridAfter w:val="2"/>
          <w:wAfter w:w="5889" w:type="dxa"/>
          <w:trHeight w:val="118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Народные промыслы. Хохлома. Работа с 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папье- маше</w:t>
            </w:r>
            <w:proofErr w:type="gramEnd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Изделие: «Золотая хохлома»..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gridAfter w:val="2"/>
          <w:wAfter w:w="5889" w:type="dxa"/>
          <w:trHeight w:val="118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промыслы. Городец (аппликация из бумаги). Изделие "Городецкая роспись".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gridAfter w:val="2"/>
          <w:wAfter w:w="5889" w:type="dxa"/>
          <w:trHeight w:val="92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промыслы. Дымково (лепка). Изделие "Дымковская игрушка".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gridAfter w:val="2"/>
          <w:wAfter w:w="5889" w:type="dxa"/>
          <w:trHeight w:val="117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промыслы. Матрешка (аппликация из ткани на картоне). Изделие "Матрешка".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</w:tbl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531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3923"/>
        <w:gridCol w:w="2693"/>
        <w:gridCol w:w="3118"/>
        <w:gridCol w:w="2127"/>
        <w:gridCol w:w="1134"/>
        <w:gridCol w:w="1842"/>
      </w:tblGrid>
      <w:tr w:rsidR="00202BAD" w:rsidRPr="00C92178" w:rsidTr="00B645A7">
        <w:trPr>
          <w:trHeight w:val="144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промыслы. Пейзаж «Деревня» (пластилин, рельефные работы). Изделие "Пейзаж. Деревня".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1188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Домашние животные. Изделие «Лошадка» 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картоном, конструирование).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1188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Домашние птицы. Изделие</w:t>
            </w:r>
          </w:p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«Петушок» (работа</w:t>
            </w:r>
            <w:proofErr w:type="gramEnd"/>
          </w:p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природными материалами, мозаика).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924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«Деревенский двор» (работа с бумагой, конструирование).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проекта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924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Новый год. Изделие</w:t>
            </w:r>
          </w:p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«Новогодняя маска».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1452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Строительство. Работа</w:t>
            </w:r>
          </w:p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бумагой. </w:t>
            </w:r>
            <w:proofErr w:type="spell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Полуобъемная</w:t>
            </w:r>
            <w:proofErr w:type="spellEnd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пластика. Изделие "Изба", "Крепость" (по выбору учителя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1188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доме. Изготовление игрушки на основе помпона. Изделие "Домовой".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924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доме. Проект «Убранство избы». Изделие "Русская печь".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924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доме. Изделие «Коврик».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924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доме. Конструирование мебели из картона. Изделие "Стол и скамья".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912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Народный костюм. Изделие: композиция «Русская красавица».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</w:tbl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531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3928"/>
        <w:gridCol w:w="2693"/>
        <w:gridCol w:w="3118"/>
        <w:gridCol w:w="2127"/>
        <w:gridCol w:w="1134"/>
        <w:gridCol w:w="1842"/>
      </w:tblGrid>
      <w:tr w:rsidR="00202BAD" w:rsidRPr="00C92178" w:rsidTr="00B645A7">
        <w:trPr>
          <w:trHeight w:val="636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Народный костюм. Изделие:</w:t>
            </w:r>
          </w:p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«Костюмы для Ани и Вани».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работа;</w:t>
            </w:r>
          </w:p>
        </w:tc>
      </w:tr>
      <w:tr w:rsidR="00202BAD" w:rsidRPr="00C92178" w:rsidTr="00B645A7">
        <w:trPr>
          <w:trHeight w:val="924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Народный костюм. Изделие:</w:t>
            </w:r>
          </w:p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«Кошелек».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924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Народный костюм. Изделия:</w:t>
            </w:r>
          </w:p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«Тамбурные стежки»,</w:t>
            </w:r>
          </w:p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«Салфетка».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924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Рыболовство. Изделие: композиция «Золотая рыбка».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648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Рыболовство. Проект</w:t>
            </w:r>
          </w:p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«Аквариум».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924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Рыболовство. Изделие:</w:t>
            </w:r>
          </w:p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«Русалка».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924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Птица счастья. Освоение техники оригами. Изделие "Птица счастья".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 Практическая работа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1188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ветра. Изделие: «Ветряная мельница».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 Устный опрос.</w:t>
            </w:r>
          </w:p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202BAD" w:rsidRPr="00C92178" w:rsidTr="00B645A7">
        <w:trPr>
          <w:trHeight w:val="648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ветра. Изделие: «Флюгер».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202BAD" w:rsidRPr="00C92178" w:rsidTr="00B645A7">
        <w:trPr>
          <w:trHeight w:val="1188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Книгопечатание. Оформление разных видов книг. Изделие "Книжка- ширма".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202BAD" w:rsidRPr="00C92178" w:rsidTr="00B645A7">
        <w:trPr>
          <w:trHeight w:val="924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информации в Интернете. Правила набора текста.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компьютером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648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информации в интернете.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компьютером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924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итогов за год. Выставка и презентация изделий.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и презентация работ</w:t>
            </w:r>
            <w:proofErr w:type="gramStart"/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</w:tr>
      <w:tr w:rsidR="00202BAD" w:rsidRPr="00C92178" w:rsidTr="00B645A7">
        <w:trPr>
          <w:trHeight w:val="636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B645A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BAD" w:rsidRPr="00C92178" w:rsidRDefault="00202BAD" w:rsidP="00C9217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395A" w:rsidRDefault="00A0395A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УЧЕБНО-МЕТОДИЧЕСКОЕ ОБЕСПЕЧЕНИЕ ОБРАЗОВАТЕЛЬНОГО ПРОЦЕССА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ОБЯЗАТЕЛЬНЫЕ УЧЕБНЫЕ МАТЕРИАЛЫ ДЛЯ УЧЕНИКА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Технология, 2 класс/</w:t>
      </w:r>
      <w:proofErr w:type="spell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Роговцева</w:t>
      </w:r>
      <w:proofErr w:type="spell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Н.И., Богданова Н.В., Шипилова Н.В., Акционерное общество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«Издательство «Просвещение»; Рабочая тетрадь. Технология.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2 класс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МЕТОДИЧЕСКИЕ МАТЕРИАЛЫ ДЛЯ УЧИТЕЛЯ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Технология. Рабочие программы. 1—4 классы </w:t>
      </w:r>
      <w:proofErr w:type="spellStart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Роговцева</w:t>
      </w:r>
      <w:proofErr w:type="spellEnd"/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Н.И., Богданова Н.В., Шипилова Н.В. Поурочные разработки. Технология. 2 класс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2BAD" w:rsidRPr="00C92178" w:rsidRDefault="00202BAD" w:rsidP="00C92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ЦИФРОВЫЕ ОБРАЗОВАТЕЛЬНЫЕ РЕСУРСЫ И РЕСУРСЫ СЕТИ ИНТЕРНЕТ</w:t>
      </w:r>
    </w:p>
    <w:p w:rsidR="00942170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http://www.it-n.ru/ – Сеть творческих учителей </w:t>
      </w:r>
    </w:p>
    <w:p w:rsidR="00942170" w:rsidRPr="00A0395A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0395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http://www.inter-pedagogika.ru/ – inter-</w:t>
      </w: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педагогика</w:t>
      </w:r>
      <w:r w:rsidRPr="00A0395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202BAD" w:rsidRPr="00C92178" w:rsidRDefault="00202BAD" w:rsidP="00C92178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178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http://www.debryansk.ru/~lpsch/ – Информационно-методический сайт</w:t>
      </w:r>
    </w:p>
    <w:p w:rsidR="00CD077A" w:rsidRPr="00C92178" w:rsidRDefault="00CD077A" w:rsidP="00C92178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sectPr w:rsidR="00CD077A" w:rsidRPr="00C92178" w:rsidSect="00C9217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84EEE"/>
    <w:multiLevelType w:val="multilevel"/>
    <w:tmpl w:val="6B10C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2D1537"/>
    <w:multiLevelType w:val="multilevel"/>
    <w:tmpl w:val="225EB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67232C"/>
    <w:multiLevelType w:val="multilevel"/>
    <w:tmpl w:val="ECD09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F13F46"/>
    <w:multiLevelType w:val="multilevel"/>
    <w:tmpl w:val="328C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02BAD"/>
    <w:rsid w:val="00120300"/>
    <w:rsid w:val="0012564C"/>
    <w:rsid w:val="001E543A"/>
    <w:rsid w:val="00202BAD"/>
    <w:rsid w:val="00363BF7"/>
    <w:rsid w:val="003801B1"/>
    <w:rsid w:val="003F0F01"/>
    <w:rsid w:val="004B4AAC"/>
    <w:rsid w:val="004C60E4"/>
    <w:rsid w:val="005B19FC"/>
    <w:rsid w:val="00911A78"/>
    <w:rsid w:val="00942170"/>
    <w:rsid w:val="00A0395A"/>
    <w:rsid w:val="00A953EF"/>
    <w:rsid w:val="00B645A7"/>
    <w:rsid w:val="00BE645B"/>
    <w:rsid w:val="00C64D2B"/>
    <w:rsid w:val="00C92178"/>
    <w:rsid w:val="00CD077A"/>
    <w:rsid w:val="00E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2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8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10044</Words>
  <Characters>57256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17</cp:revision>
  <dcterms:created xsi:type="dcterms:W3CDTF">2023-08-26T10:04:00Z</dcterms:created>
  <dcterms:modified xsi:type="dcterms:W3CDTF">2024-09-11T18:46:00Z</dcterms:modified>
</cp:coreProperties>
</file>